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內文"/>
        <w:jc w:val="center"/>
      </w:pPr>
      <w:r>
        <w:rPr>
          <w:sz w:val="48"/>
          <w:szCs w:val="48"/>
          <w:rtl w:val="0"/>
          <w:lang w:val="en-US"/>
        </w:rPr>
        <w:t>X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48"/>
          <w:szCs w:val="48"/>
          <w:rtl w:val="0"/>
          <w:lang w:val="zh-TW" w:eastAsia="zh-TW"/>
        </w:rPr>
        <w:t>光奈米繞射測試實驗申請表</w:t>
      </w:r>
    </w:p>
    <w:p>
      <w:pPr>
        <w:pStyle w:val="內文"/>
        <w:jc w:val="center"/>
      </w:pPr>
    </w:p>
    <w:tbl>
      <w:tblPr>
        <w:tblW w:w="96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46"/>
        <w:gridCol w:w="6971"/>
      </w:tblGrid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申請人</w:t>
            </w:r>
            <w:r>
              <w:rPr>
                <w:rFonts w:ascii="Helvetica Neue" w:hAnsi="Helvetica Neue"/>
                <w:sz w:val="30"/>
                <w:szCs w:val="30"/>
                <w:rtl w:val="0"/>
              </w:rPr>
              <w:t>(Applicant)</w:t>
            </w:r>
          </w:p>
        </w:tc>
        <w:tc>
          <w:tcPr>
            <w:tcW w:type="dxa" w:w="6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51" w:hRule="atLeast"/>
        </w:trPr>
        <w:tc>
          <w:tcPr>
            <w:tcW w:type="dxa" w:w="2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</w:p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聯絡方式</w:t>
            </w:r>
          </w:p>
          <w:p>
            <w:pPr>
              <w:pStyle w:val="表格樣式 1"/>
            </w:pPr>
          </w:p>
        </w:tc>
        <w:tc>
          <w:tcPr>
            <w:tcW w:type="dxa" w:w="6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631" w:hRule="atLeast"/>
        </w:trPr>
        <w:tc>
          <w:tcPr>
            <w:tcW w:type="dxa" w:w="2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分析材料結構</w:t>
            </w: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  <w:p>
            <w:pPr>
              <w:pStyle w:val="表格樣式 1"/>
            </w:pPr>
          </w:p>
        </w:tc>
        <w:tc>
          <w:tcPr>
            <w:tcW w:type="dxa" w:w="6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264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d5d5d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表格樣式 1"/>
            </w:pPr>
            <w:r>
              <w:rPr>
                <w:rFonts w:eastAsia="Helvetica Neue" w:hint="eastAsia"/>
                <w:sz w:val="30"/>
                <w:szCs w:val="30"/>
                <w:rtl w:val="0"/>
              </w:rPr>
              <w:t>期望實驗日期</w:t>
            </w:r>
          </w:p>
        </w:tc>
        <w:tc>
          <w:tcPr>
            <w:tcW w:type="dxa" w:w="697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內文"/>
        <w:jc w:val="left"/>
      </w:pPr>
    </w:p>
    <w:p>
      <w:pPr>
        <w:pStyle w:val="內文"/>
        <w:jc w:val="left"/>
      </w:pPr>
    </w:p>
    <w:p>
      <w:pPr>
        <w:pStyle w:val="內文"/>
        <w:jc w:val="left"/>
      </w:pPr>
      <w:r>
        <w:rPr>
          <w:sz w:val="28"/>
          <w:szCs w:val="28"/>
          <w:rtl w:val="0"/>
          <w:lang w:val="en-US"/>
        </w:rPr>
        <w:t>Note:</w:t>
      </w:r>
    </w:p>
    <w:p>
      <w:pPr>
        <w:pStyle w:val="內文"/>
        <w:numPr>
          <w:ilvl w:val="0"/>
          <w:numId w:val="2"/>
        </w:numPr>
        <w:jc w:val="left"/>
        <w:rPr>
          <w:sz w:val="28"/>
          <w:szCs w:val="28"/>
          <w:lang w:val="zh-TW" w:eastAsia="zh-TW"/>
        </w:rPr>
      </w:pP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申請表請寄光束線發言人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ja-JP" w:eastAsia="ja-JP"/>
        </w:rPr>
        <w:t>古慶順博士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8"/>
          <w:szCs w:val="28"/>
          <w:rtl w:val="0"/>
          <w:lang w:val="zh-TW" w:eastAsia="zh-TW"/>
        </w:rPr>
        <w:t>收</w:t>
      </w:r>
      <w:r>
        <w:rPr>
          <w:sz w:val="28"/>
          <w:szCs w:val="28"/>
          <w:rtl w:val="0"/>
          <w:lang w:val="zh-TW" w:eastAsia="zh-TW"/>
        </w:rPr>
        <w:t xml:space="preserve"> </w:t>
      </w:r>
      <w:r>
        <w:rPr>
          <w:sz w:val="28"/>
          <w:szCs w:val="28"/>
          <w:rtl w:val="0"/>
          <w:lang w:val="en-US"/>
        </w:rPr>
        <w:t>E-mail: csku@nsrrc.org.tw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項目符號"/>
  </w:abstractNum>
  <w:abstractNum w:abstractNumId="1">
    <w:multiLevelType w:val="hybridMultilevel"/>
    <w:styleLink w:val="項目符號"/>
    <w:lvl w:ilvl="0">
      <w:start w:val="1"/>
      <w:numFmt w:val="bullet"/>
      <w:suff w:val="tab"/>
      <w:lvlText w:val="•"/>
      <w:lvlJc w:val="left"/>
      <w:pPr>
        <w:ind w:left="2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內文">
    <w:name w:val="內文"/>
    <w:next w:val="內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表格樣式 1">
    <w:name w:val="表格樣式 1"/>
    <w:next w:val="表格樣式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項目符號">
    <w:name w:val="項目符號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